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9F9A" w14:textId="77777777" w:rsidR="00673157" w:rsidRPr="00673157" w:rsidRDefault="00673157" w:rsidP="00673157">
      <w:pPr>
        <w:pStyle w:val="NormalWeb"/>
        <w:shd w:val="clear" w:color="auto" w:fill="F0F0F0"/>
        <w:spacing w:line="384" w:lineRule="atLeast"/>
        <w:rPr>
          <w:rFonts w:ascii="SimSun" w:eastAsia="SimSun" w:hAnsi="SimSun" w:cs="SimSun"/>
          <w:b/>
          <w:color w:val="4F6228" w:themeColor="accent3" w:themeShade="80"/>
          <w:sz w:val="48"/>
          <w:szCs w:val="48"/>
        </w:rPr>
      </w:pPr>
      <w:r w:rsidRPr="00673157">
        <w:rPr>
          <w:rFonts w:ascii="SimSun" w:eastAsia="SimSun" w:hAnsi="SimSun" w:cs="SimSun" w:hint="eastAsia"/>
          <w:b/>
          <w:color w:val="4F6228" w:themeColor="accent3" w:themeShade="80"/>
          <w:sz w:val="48"/>
          <w:szCs w:val="48"/>
        </w:rPr>
        <w:t>冬虫夏草</w:t>
      </w:r>
    </w:p>
    <w:p w14:paraId="040AD727" w14:textId="77777777" w:rsidR="00673157" w:rsidRPr="00673157" w:rsidRDefault="00673157" w:rsidP="00673157">
      <w:pPr>
        <w:pStyle w:val="NormalWeb"/>
        <w:shd w:val="clear" w:color="auto" w:fill="F0F0F0"/>
        <w:spacing w:line="384" w:lineRule="atLeas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73157">
        <w:rPr>
          <w:rFonts w:asciiTheme="minorEastAsia" w:eastAsiaTheme="minorEastAsia" w:hAnsiTheme="minorEastAsia" w:cs="SimSun"/>
          <w:noProof/>
          <w:color w:val="000000"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5036BFD5" wp14:editId="5F6A22D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202180" cy="3048000"/>
            <wp:effectExtent l="0" t="0" r="0" b="0"/>
            <wp:wrapSquare wrapText="bothSides"/>
            <wp:docPr id="1" name="Picture 1" descr="C:\Users\Eva.EOFFICE\OneDrive\American Ginseng Pharm\Website\Cordyceps\Cordyceps sinensis (caterpillar fungu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.EOFFICE\OneDrive\American Ginseng Pharm\Website\Cordyceps\Cordyceps sinensis (caterpillar fungus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冬虫夏草是一种传统的名贵滋补中药材。它药性温和，一年四季均可食用，老、少、病、弱、虚者皆宜。</w:t>
      </w:r>
    </w:p>
    <w:p w14:paraId="2EEC9E8E" w14:textId="77777777" w:rsidR="00673157" w:rsidRPr="00673157" w:rsidRDefault="00673157" w:rsidP="00673157">
      <w:pPr>
        <w:pStyle w:val="NormalWeb"/>
        <w:shd w:val="clear" w:color="auto" w:fill="F0F0F0"/>
        <w:spacing w:line="384" w:lineRule="atLeast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 xml:space="preserve">　关于虫草的生长，一般人对其感到神秘莫测，前人曾有诗云：</w:t>
      </w:r>
      <w:r w:rsidRPr="00673157">
        <w:rPr>
          <w:rFonts w:asciiTheme="minorEastAsia" w:eastAsiaTheme="minorEastAsia" w:hAnsiTheme="minorEastAsia"/>
          <w:color w:val="000000"/>
          <w:sz w:val="20"/>
          <w:szCs w:val="20"/>
        </w:rPr>
        <w:t>“</w:t>
      </w: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冬虫夏草名符实，变化生成一气通。一物竟能兼动植，世间物理信难穷。</w:t>
      </w:r>
      <w:r w:rsidRPr="00673157">
        <w:rPr>
          <w:rFonts w:asciiTheme="minorEastAsia" w:eastAsiaTheme="minorEastAsia" w:hAnsiTheme="minorEastAsia"/>
          <w:color w:val="000000"/>
          <w:sz w:val="20"/>
          <w:szCs w:val="20"/>
        </w:rPr>
        <w:t>”</w:t>
      </w: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 xml:space="preserve">其实，虫草是一种昆虫与真菌的结合体。虫是虫草编幅蛾的幼虫，菌是虫草真菌，每当盛夏，海拔３８００米以上的雪山草甸上，冰雪消融，体小身花的编幅蛾便将千千万万个虫卵留在花叶上。继而蛾卵变成小虫，钻进潮湿疏松的土壤里，吸收植物根茎的营养，逐渐将身体养得洁白肥胖。这时，球形的子囊孢子遇到虫草蝙幅蛾幼虫，便钻进虫体内部，吸引其营养，萌发菌丝。　　</w:t>
      </w:r>
    </w:p>
    <w:p w14:paraId="468B6795" w14:textId="77777777" w:rsidR="00673157" w:rsidRDefault="00673157" w:rsidP="00673157">
      <w:pPr>
        <w:pStyle w:val="NormalWeb"/>
        <w:shd w:val="clear" w:color="auto" w:fill="F0F0F0"/>
        <w:spacing w:line="384" w:lineRule="atLeast"/>
        <w:rPr>
          <w:color w:val="000000"/>
        </w:rPr>
      </w:pP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受真菌感染的幼虫，逐渐蠕动到距地表二至三厘米的地方，头上尾下而死。这就是</w:t>
      </w:r>
      <w:r w:rsidRPr="00673157">
        <w:rPr>
          <w:rFonts w:asciiTheme="minorEastAsia" w:eastAsiaTheme="minorEastAsia" w:hAnsiTheme="minorEastAsia"/>
          <w:color w:val="000000"/>
          <w:sz w:val="20"/>
          <w:szCs w:val="20"/>
        </w:rPr>
        <w:t>“</w:t>
      </w: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冬虫</w:t>
      </w:r>
      <w:r w:rsidRPr="00673157">
        <w:rPr>
          <w:rFonts w:asciiTheme="minorEastAsia" w:eastAsiaTheme="minorEastAsia" w:hAnsiTheme="minorEastAsia"/>
          <w:color w:val="000000"/>
          <w:sz w:val="20"/>
          <w:szCs w:val="20"/>
        </w:rPr>
        <w:t>”</w:t>
      </w: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。幼虫虽死，体内的真菌却日渐生长，直至充满整个虫体。来年春末夏初，虫子的头部长出一根紫红色的小草，</w:t>
      </w:r>
      <w:r w:rsidRPr="00673157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高约二至五厘米，顶端有菠萝状的囊壳，</w:t>
      </w:r>
      <w:r w:rsidRPr="00673157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这就是</w:t>
      </w:r>
      <w:r w:rsidRPr="00673157">
        <w:rPr>
          <w:rFonts w:asciiTheme="minorEastAsia" w:eastAsiaTheme="minorEastAsia" w:hAnsiTheme="minorEastAsia"/>
          <w:color w:val="000000"/>
          <w:sz w:val="20"/>
          <w:szCs w:val="20"/>
        </w:rPr>
        <w:t>“</w:t>
      </w: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夏草</w:t>
      </w:r>
      <w:r w:rsidRPr="00673157">
        <w:rPr>
          <w:rFonts w:asciiTheme="minorEastAsia" w:eastAsiaTheme="minorEastAsia" w:hAnsiTheme="minorEastAsia"/>
          <w:color w:val="000000"/>
          <w:sz w:val="20"/>
          <w:szCs w:val="20"/>
        </w:rPr>
        <w:t>”</w:t>
      </w:r>
      <w:r w:rsidRPr="00673157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。虫草这时发育得最饱满，体内有效成份最高，是采集的最好季节</w:t>
      </w:r>
      <w:r>
        <w:rPr>
          <w:rFonts w:ascii="SimSun" w:eastAsia="SimSun" w:hAnsi="SimSun" w:cs="SimSun" w:hint="eastAsia"/>
          <w:color w:val="000000"/>
        </w:rPr>
        <w:t>。</w:t>
      </w:r>
    </w:p>
    <w:p w14:paraId="6D11893B" w14:textId="77777777" w:rsidR="00673157" w:rsidRDefault="00673157" w:rsidP="00673157">
      <w:pPr>
        <w:pStyle w:val="NormalWeb"/>
        <w:shd w:val="clear" w:color="auto" w:fill="F0F0F0"/>
        <w:spacing w:line="384" w:lineRule="atLeast"/>
        <w:jc w:val="both"/>
        <w:rPr>
          <w:rFonts w:ascii="SimSun" w:eastAsia="SimSun" w:hAnsi="SimSun" w:cs="SimSun"/>
          <w:color w:val="000000"/>
        </w:rPr>
      </w:pPr>
      <w:r w:rsidRPr="00673157">
        <w:rPr>
          <w:rFonts w:ascii="SimSun" w:eastAsia="SimSun" w:hAnsi="SimSun" w:cs="SimSun" w:hint="eastAsia"/>
          <w:b/>
          <w:color w:val="4F6228" w:themeColor="accent3" w:themeShade="80"/>
          <w:sz w:val="32"/>
          <w:szCs w:val="32"/>
        </w:rPr>
        <w:t>大致的分类</w:t>
      </w:r>
    </w:p>
    <w:p w14:paraId="54CA8EEC" w14:textId="77777777" w:rsidR="00673157" w:rsidRPr="00673157" w:rsidRDefault="00673157" w:rsidP="00673157">
      <w:pPr>
        <w:pStyle w:val="NormalWeb"/>
        <w:shd w:val="clear" w:color="auto" w:fill="F0F0F0"/>
        <w:spacing w:line="384" w:lineRule="atLeast"/>
        <w:rPr>
          <w:rFonts w:ascii="SimSun" w:eastAsia="SimSun" w:hAnsi="SimSun" w:cs="SimSun"/>
          <w:color w:val="000000"/>
          <w:sz w:val="20"/>
          <w:szCs w:val="20"/>
        </w:rPr>
      </w:pPr>
      <w:r w:rsidRPr="00673157">
        <w:rPr>
          <w:rFonts w:ascii="SimSun" w:eastAsia="SimSun" w:hAnsi="SimSun" w:cs="SimSun"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B5D3617" wp14:editId="41F119D9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994660" cy="2430780"/>
            <wp:effectExtent l="0" t="0" r="0" b="0"/>
            <wp:wrapSquare wrapText="bothSides"/>
            <wp:docPr id="2" name="Picture 2" descr="C:\Users\Eva.EOFFICE\OneDrive\American Ginseng Pharm\Website\Cordyceps\Yarsagumba, also known by the scientific name Cordyceps sinesi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.EOFFICE\OneDrive\American Ginseng Pharm\Website\Cordyceps\Yarsagumba, also known by the scientific name Cordyceps sinesi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157">
        <w:rPr>
          <w:rFonts w:ascii="SimSun" w:eastAsia="SimSun" w:hAnsi="SimSun" w:cs="SimSun" w:hint="eastAsia"/>
          <w:color w:val="000000"/>
          <w:sz w:val="20"/>
          <w:szCs w:val="20"/>
        </w:rPr>
        <w:t>正宗的冬虫夏草从其生长环境来分有两种，高原草甸的草原虫草和高海拔阴山峡谷的高山虫草，由于生长环境和土质的差异，它们在色泽和形态方面有些许区别，草原虫草为土黄色，虫体肥大，肉质松软；高山虫草为黑褐色，虫体饱满结实。因草原地域辽阔，是主产地，市面流行多为此品种。而高山虫草源稀少，但古医书记载的多是这种。从营养成分说，两者差不多，但无论哪种都是以天然本质为贵，一旦染色或受污染，就失去价值。</w:t>
      </w:r>
      <w:bookmarkStart w:id="0" w:name="_GoBack"/>
      <w:bookmarkEnd w:id="0"/>
    </w:p>
    <w:p w14:paraId="79D9E28D" w14:textId="77777777" w:rsidR="00673157" w:rsidRPr="00673157" w:rsidRDefault="00673157" w:rsidP="00673157">
      <w:pPr>
        <w:pStyle w:val="NormalWeb"/>
        <w:shd w:val="clear" w:color="auto" w:fill="F0F0F0"/>
        <w:spacing w:line="384" w:lineRule="atLeast"/>
        <w:rPr>
          <w:rFonts w:ascii="SimSun" w:eastAsia="SimSun" w:hAnsi="SimSun" w:cs="SimSun"/>
          <w:color w:val="000000"/>
          <w:sz w:val="20"/>
          <w:szCs w:val="20"/>
        </w:rPr>
      </w:pPr>
      <w:r w:rsidRPr="00673157">
        <w:rPr>
          <w:rFonts w:ascii="SimSun" w:eastAsia="SimSun" w:hAnsi="SimSun" w:cs="SimSun" w:hint="eastAsia"/>
          <w:color w:val="000000"/>
          <w:sz w:val="20"/>
          <w:szCs w:val="20"/>
        </w:rPr>
        <w:t>冬虫夏草主要生弛高海拔的森林草甸或草坪上；由于土质的缘故，生弛森林草甸的上冬虫夏草颜色以暗黄棕色为主，生弛草原上的冬虫夏草则以黄棕色为主</w:t>
      </w:r>
    </w:p>
    <w:p w14:paraId="36D52DDD" w14:textId="77777777" w:rsidR="00673157" w:rsidRDefault="00673157" w:rsidP="00673157">
      <w:pPr>
        <w:pStyle w:val="NormalWeb"/>
        <w:shd w:val="clear" w:color="auto" w:fill="F0F0F0"/>
        <w:spacing w:line="384" w:lineRule="atLeast"/>
        <w:rPr>
          <w:color w:val="000000"/>
        </w:rPr>
      </w:pPr>
      <w:r w:rsidRPr="00673157">
        <w:rPr>
          <w:rFonts w:ascii="SimSun" w:eastAsia="SimSun" w:hAnsi="SimSun" w:cs="SimSun" w:hint="eastAsia"/>
          <w:b/>
          <w:color w:val="000000"/>
          <w:sz w:val="40"/>
          <w:szCs w:val="40"/>
        </w:rPr>
        <w:lastRenderedPageBreak/>
        <w:t>有效成分</w:t>
      </w:r>
      <w:r w:rsidRPr="00673157">
        <w:rPr>
          <w:rFonts w:ascii="SimSun" w:eastAsia="SimSun" w:hAnsi="SimSun" w:cs="SimSun" w:hint="eastAsia"/>
          <w:color w:val="000000"/>
          <w:sz w:val="40"/>
          <w:szCs w:val="40"/>
        </w:rPr>
        <w:t>：</w:t>
      </w:r>
    </w:p>
    <w:p w14:paraId="2B4D4DD4" w14:textId="77777777" w:rsidR="00673157" w:rsidRDefault="00FB3AEC" w:rsidP="00673157">
      <w:pPr>
        <w:pStyle w:val="NoSpacing"/>
      </w:pPr>
      <w:r w:rsidRPr="00673157">
        <w:rPr>
          <w:rFonts w:ascii="SimSun" w:eastAsia="SimSun" w:hAnsi="SimSun" w:cs="SimSun"/>
          <w:noProof/>
        </w:rPr>
        <w:drawing>
          <wp:anchor distT="0" distB="0" distL="114300" distR="114300" simplePos="0" relativeHeight="251661312" behindDoc="0" locked="0" layoutInCell="1" allowOverlap="1" wp14:anchorId="2C020CA1" wp14:editId="65AB3C40">
            <wp:simplePos x="0" y="0"/>
            <wp:positionH relativeFrom="column">
              <wp:posOffset>152400</wp:posOffset>
            </wp:positionH>
            <wp:positionV relativeFrom="paragraph">
              <wp:posOffset>247015</wp:posOffset>
            </wp:positionV>
            <wp:extent cx="2369820" cy="2865120"/>
            <wp:effectExtent l="0" t="0" r="0" b="0"/>
            <wp:wrapSquare wrapText="bothSides"/>
            <wp:docPr id="3" name="Picture 3" descr="C:\Users\Eva.EOFFICE\OneDrive\American Ginseng Pharm\Website\Cordyceps\Yarsagumba, known by the scientific name Cordyceps sinesis. Corydceps sinen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.EOFFICE\OneDrive\American Ginseng Pharm\Website\Cordyceps\Yarsagumba, known by the scientific name Cordyceps sinesis. Corydceps sinens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3157">
        <w:br/>
      </w:r>
      <w:r>
        <w:tab/>
      </w:r>
      <w:r w:rsidR="00673157" w:rsidRPr="00673157">
        <w:t>据医学科学分析，虫草体内含虫划酸。维生素Ｂ</w:t>
      </w:r>
      <w:r w:rsidR="00673157" w:rsidRPr="00673157">
        <w:t>12</w:t>
      </w:r>
      <w:r w:rsidR="00673157" w:rsidRPr="00673157">
        <w:t xml:space="preserve">、脂肪、蛋白等。虫草性甘、温平、无毒，是著名的滋补强壮药，常用肉类炖食，有补虚健体之效。适用于治疗肺气虚和肺肾两虚、肺结核等所致的咯血或痰中带血、咳嗽。气短、盗汗等，对肾虚阳萎、腰膝酸疼等亦有良好的疗效，也是老年体弱者的滋补佳品。　</w:t>
      </w:r>
    </w:p>
    <w:p w14:paraId="4FAF8FFD" w14:textId="77777777" w:rsidR="00673157" w:rsidRPr="00673157" w:rsidRDefault="00673157" w:rsidP="00673157">
      <w:pPr>
        <w:pStyle w:val="NoSpacing"/>
      </w:pPr>
      <w:r w:rsidRPr="00673157">
        <w:rPr>
          <w:rFonts w:asciiTheme="minorEastAsia" w:hAnsiTheme="minorEastAsia" w:cs="Times New Roman"/>
          <w:sz w:val="20"/>
          <w:szCs w:val="20"/>
        </w:rPr>
        <w:br/>
        <w:t xml:space="preserve">　　冬虫夏草首次记载使用是清代吴仪洛《本草丛新》，书中认为冬虫夏草性味甘，温。功能补肺益肾，化痰止咳。可用之于久咳虚喘，产后虚弱、阳萎阴冷等“虚”的病症。据研究：冬虫夏草主要含有冬虫夏草素、虫草酸、腺苷和多糖、等成分；冬虫夏草素能抑制链球菌、鼻疽杆菌炭疽杆菌等病菌的生长，又是抗癌的活性物质，对人体的内分泌系统和神经系统有好的调节作用；虫草酸能改变人体微循环，具有明显的降血脂和镇咳祛痰作用；虫草多糖是免疫调节剂，可增强机体对病毒及寄生虫的抵抗力。</w:t>
      </w:r>
      <w:r w:rsidRPr="00673157">
        <w:rPr>
          <w:rStyle w:val="apple-converted-space"/>
          <w:rFonts w:asciiTheme="minorEastAsia" w:hAnsiTheme="minorEastAsia" w:cs="Times New Roman"/>
          <w:color w:val="000000"/>
          <w:sz w:val="20"/>
          <w:szCs w:val="20"/>
        </w:rPr>
        <w:t> </w:t>
      </w:r>
      <w:r w:rsidRPr="00673157">
        <w:rPr>
          <w:rFonts w:asciiTheme="minorEastAsia" w:hAnsiTheme="minorEastAsia" w:cs="Times New Roman"/>
          <w:sz w:val="20"/>
          <w:szCs w:val="20"/>
        </w:rPr>
        <w:br/>
      </w:r>
      <w:r w:rsidRPr="00673157">
        <w:rPr>
          <w:rFonts w:asciiTheme="minorEastAsia" w:hAnsiTheme="minorEastAsia" w:cs="Times New Roman"/>
          <w:sz w:val="20"/>
          <w:szCs w:val="20"/>
        </w:rPr>
        <w:br/>
        <w:t>十大功效：冬虫夏草是我国传统的名贵药膳滋补品，它性平味甘，具有补肺肾、止咳嗽、益虚损、养精气之功能。</w:t>
      </w:r>
    </w:p>
    <w:p w14:paraId="1D33ABD0" w14:textId="77777777" w:rsidR="00673157" w:rsidRPr="00673157" w:rsidRDefault="00673157" w:rsidP="00673157">
      <w:pPr>
        <w:pStyle w:val="NoSpacing"/>
        <w:rPr>
          <w:rFonts w:asciiTheme="minorEastAsia" w:hAnsiTheme="minorEastAsia"/>
          <w:color w:val="000000"/>
          <w:sz w:val="20"/>
          <w:szCs w:val="20"/>
        </w:rPr>
      </w:pPr>
      <w:r w:rsidRPr="00673157">
        <w:br/>
      </w:r>
      <w:r w:rsidRPr="00673157">
        <w:t>据临床研究报道，冬虫夏草具有十大功能：</w:t>
      </w:r>
      <w:r w:rsidRPr="00673157">
        <w:rPr>
          <w:rFonts w:ascii="Cambria Math" w:hAnsi="Cambria Math" w:cs="Cambria Math"/>
        </w:rPr>
        <w:t>①</w:t>
      </w:r>
      <w:r w:rsidRPr="00673157">
        <w:t>抗菌，</w:t>
      </w:r>
      <w:r w:rsidRPr="00673157">
        <w:rPr>
          <w:rFonts w:ascii="Cambria Math" w:hAnsi="Cambria Math" w:cs="Cambria Math"/>
        </w:rPr>
        <w:t>②</w:t>
      </w:r>
      <w:r w:rsidRPr="00673157">
        <w:t>免疫调节，</w:t>
      </w:r>
      <w:r w:rsidRPr="00673157">
        <w:rPr>
          <w:rFonts w:ascii="Cambria Math" w:hAnsi="Cambria Math" w:cs="Cambria Math"/>
        </w:rPr>
        <w:t>③</w:t>
      </w:r>
      <w:r w:rsidRPr="00673157">
        <w:t>抗癌，</w:t>
      </w:r>
      <w:r w:rsidRPr="00673157">
        <w:rPr>
          <w:rFonts w:ascii="Cambria Math" w:hAnsi="Cambria Math" w:cs="Cambria Math"/>
        </w:rPr>
        <w:t>④</w:t>
      </w:r>
      <w:r w:rsidRPr="00673157">
        <w:t>抗炎，</w:t>
      </w:r>
      <w:r w:rsidRPr="00673157">
        <w:rPr>
          <w:rFonts w:ascii="Cambria Math" w:hAnsi="Cambria Math" w:cs="Cambria Math"/>
        </w:rPr>
        <w:t>⑤</w:t>
      </w:r>
      <w:r w:rsidRPr="00673157">
        <w:t>滋肾，</w:t>
      </w:r>
      <w:r w:rsidRPr="00673157">
        <w:rPr>
          <w:rFonts w:ascii="Cambria Math" w:hAnsi="Cambria Math" w:cs="Cambria Math"/>
        </w:rPr>
        <w:t>⑥</w:t>
      </w:r>
      <w:r w:rsidRPr="00673157">
        <w:t>提高肾上腺皮质醇含量，</w:t>
      </w:r>
      <w:r w:rsidRPr="00673157">
        <w:rPr>
          <w:rFonts w:ascii="Cambria Math" w:hAnsi="Cambria Math" w:cs="Cambria Math"/>
        </w:rPr>
        <w:t>⑦</w:t>
      </w:r>
      <w:r w:rsidRPr="00673157">
        <w:t>抗心律失常，</w:t>
      </w:r>
      <w:r w:rsidRPr="00673157">
        <w:rPr>
          <w:rFonts w:ascii="Cambria Math" w:hAnsi="Cambria Math" w:cs="Cambria Math"/>
        </w:rPr>
        <w:t>⑧</w:t>
      </w:r>
      <w:r w:rsidRPr="00673157">
        <w:t>抗疲劳，</w:t>
      </w:r>
      <w:r w:rsidRPr="00673157">
        <w:rPr>
          <w:rFonts w:ascii="Cambria Math" w:hAnsi="Cambria Math" w:cs="Cambria Math"/>
        </w:rPr>
        <w:t>⑨</w:t>
      </w:r>
      <w:r w:rsidRPr="00673157">
        <w:t>祛痰平喘，</w:t>
      </w:r>
      <w:r w:rsidRPr="00673157">
        <w:rPr>
          <w:rFonts w:ascii="Cambria Math" w:hAnsi="Cambria Math" w:cs="Cambria Math"/>
        </w:rPr>
        <w:t>⑩</w:t>
      </w:r>
      <w:r w:rsidRPr="00673157">
        <w:t>镇静催眠。</w:t>
      </w:r>
      <w:r w:rsidRPr="00673157">
        <w:br/>
      </w:r>
      <w:r w:rsidRPr="00673157">
        <w:t>适应人群：适用于肺肾两虚、精气不足、咳嗽气短、自汗盗汗、腰膝酸软、阳痿遗精、劳嗽痰血等病症。由于它性平力缓，能平补阴阳，所以也是年老体弱、病后体衰、产后体虚者的调补药食佳品。</w:t>
      </w:r>
      <w:r w:rsidRPr="00673157">
        <w:br/>
      </w:r>
    </w:p>
    <w:p w14:paraId="6253084D" w14:textId="77777777" w:rsidR="002036EC" w:rsidRDefault="00FB3AEC"/>
    <w:sectPr w:rsidR="0020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57"/>
    <w:rsid w:val="00673157"/>
    <w:rsid w:val="00681E3A"/>
    <w:rsid w:val="007627A1"/>
    <w:rsid w:val="00F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66E0"/>
  <w15:chartTrackingRefBased/>
  <w15:docId w15:val="{B734B9F4-C3EE-4FBF-AF31-F4C4B8A8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3157"/>
  </w:style>
  <w:style w:type="paragraph" w:styleId="NoSpacing">
    <w:name w:val="No Spacing"/>
    <w:uiPriority w:val="1"/>
    <w:qFormat/>
    <w:rsid w:val="00673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TSAI</dc:creator>
  <cp:keywords/>
  <dc:description/>
  <cp:lastModifiedBy>EVA TSAI</cp:lastModifiedBy>
  <cp:revision>1</cp:revision>
  <dcterms:created xsi:type="dcterms:W3CDTF">2016-02-17T11:48:00Z</dcterms:created>
  <dcterms:modified xsi:type="dcterms:W3CDTF">2016-02-17T11:59:00Z</dcterms:modified>
</cp:coreProperties>
</file>